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earthworks-itp-template | Inspection and Test Plan</w:t>
      </w:r>
    </w:p>
    <w:p>
      <w:pPr>
        <w:spacing w:after="100"/>
      </w:pPr>
      <w:r>
        <w:t>[Fill: project name] | Earthworks and excavation inspection and test plan template — free editable baseline | [Fill: Australian state/territory] | Rev 00 | 2026-10-06 | For review</w:t>
      </w:r>
    </w:p>
    <w:p>
      <w:pPr>
        <w:spacing w:after="160"/>
      </w:pPr>
      <w:r>
        <w:rPr>
          <w:sz w:val="16"/>
        </w:rPr>
        <w:t>Contractor: [Fill: contractor]    Client: [Fill: client]</w:t>
        <w:br/>
        <w:t>Scope: Reusable baseline for site clearing, bulk cut/fill, foundation excavation, subgrade and trench backfill as applicable. Split the plan by material/use zone and identify geotechnical release interfaces. Excludes deep foundations, contaminated-land remediation, blasting, ground improvement and pavement-specific acceptance unless expressly included. This is a free, editable, proposed baseline and is not tailored to a project, approved by a client, or evidence of completed inspection. Before use, complete the scope questions and bracketed fields, confirm every criterion and control against current project documents, and remove non-applicable rows.</w:t>
        <w:br/>
        <w:t>Exclusions: Confirm exclusions for this project; use the scope notes above.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 w:val="true"/>
        </w:trPr>
        <w:tc>
          <w:tcPr>
            <w:tcW w:type="dxa" w:w="792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Stage</w:t>
            </w:r>
          </w:p>
        </w:tc>
        <w:tc>
          <w:tcPr>
            <w:tcW w:type="dxa" w:w="194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Inspection / test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Method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Acceptance requirement</w:t>
            </w:r>
          </w:p>
        </w:tc>
        <w:tc>
          <w:tcPr>
            <w:tcW w:type="dxa" w:w="1613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Reference</w:t>
            </w:r>
          </w:p>
        </w:tc>
        <w:tc>
          <w:tcPr>
            <w:tcW w:type="dxa" w:w="1152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Frequency</w:t>
            </w:r>
          </w:p>
        </w:tc>
        <w:tc>
          <w:tcPr>
            <w:tcW w:type="dxa" w:w="129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Responsible role</w:t>
            </w:r>
          </w:p>
        </w:tc>
        <w:tc>
          <w:tcPr>
            <w:tcW w:type="dxa" w:w="57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Point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Approval / witness party</w:t>
            </w:r>
          </w:p>
        </w:tc>
        <w:tc>
          <w:tcPr>
            <w:tcW w:type="dxa" w:w="1613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Notice / release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Record</w:t>
            </w:r>
          </w:p>
        </w:tc>
        <w:tc>
          <w:tcPr>
            <w:tcW w:type="dxa" w:w="1555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EAR-01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Planning and geotechnical basis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Confirm earthworks zones, cut/fill limits, geotechnical design, material classes, lot/testing rules and service constraints.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current drawings, geotechnical report, specification, survey control, services information and approved work method.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Current documents define [Fill: Scope / earthworks zones], [Fill: Material classification / acceptance], [Fill: Compaction criteria], [Fill: Lot size / test frequency] and [Fill: Design geometry, survey tolerances and deliverables]; identify conflicts and missing geotechnical dispositions.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Before clearing, excavation or fill placement.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Earthworks document and lot plan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EAR-02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Survey control and set-out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survey control, limits, formation levels and service/set-out references before disturbance.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control marks and survey set-out against approved drawings and survey plan.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Control points are current and protected; limits and levels match [Fill: Set-out / tolerances]; conflicts with services or boundaries are resolved before excavation.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Before starting each area and after control disturbance.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Survey control and set-out record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EAR-03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Service clearance and permits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Confirm service searches, locating, permits and protection/diversion arrangements for the planned excavation.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current service plans and clearance permits; record field locating/marking and required authority releases.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Required services are located/protected and permits/clearances for [Fill: Earthworks activity and physical boundaries] are current before excavation; unknown services stop affected work for instruction.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Before ground penetration in each work area.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Services clearance / excavation permit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EAR-04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Clearing and topsoil stripping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clearing boundaries, topsoil/vegetation stripping, salvage and stockpile locations.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Observe limits and compare stripped material handling with environmental and earthworks requirements.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Work remains within [Fill: Clearing / topsoil handling limits]; topsoil and unsuitable material are segregated, identified and stored/disposed as specified.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clearing/stripping area before bulk excavation or fill.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Clearing and stripping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EAR-05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Unsuitable material and groundwater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Identify soft, wet, contaminated or otherwise unsuitable material and unexpected groundwater during excavation.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inspection and geotechnical review where required; record extent, photographs, removal and replacement instructions.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Unexpected conditions are referred under [Fill: Geotechnical referral and release process]; removal limits and replacement material are documented before covering.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Continuously as excavation exposes changed ground; before replacement.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Unsuitable material / geotechnical disposition record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EAR-06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Excavation dimensions and formation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excavation limits, lines, levels, stability and formation against drawings/geotechnical requirements.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Measure/survey formation and inspect condition; involve geotechnical engineer where specified.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Excavation geometry matches [Fill: Excavation geometry / level criteria] and founding condition meets documented [Fill: Founding condition / bearing criteria]; changed conditions receive written disposition before blinding/fill/structure.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foundation/formation area before covering or placing over.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Excavation and formation release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EAR-07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Fill source and material approval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source, classification, sampling and approval for each proposed fill material.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source approval and lab classification/test certificates; reconcile delivered material with approved source/material ID.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Material is approved for [Fill: Fill use / zone] and meets [Fill: Required material properties]; any source or material change is approved and tested before placement.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source/material type and source change before use.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Fill material approval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EAR-08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Subgrade preparation and proof condition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exposed subgrade is trimmed, drained and free from unacceptable disturbance before placing fill or pavement layers.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walkover and specified proof roll or geotechnical inspection; record soft spots and remediation.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Subgrade matches [Fill: Subgrade condition / proof criteria] and any required proof/engineer release is documented; remedial areas are retested or re-released.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work area before first fill/pavement layer.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Subgrade inspection and release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EAR-09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Fill placement layer controls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placed material type, placement area, loose layer thickness and segregation before compaction.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Observe placement; measure layer thickness and compare material and equipment/work method with approved trial or specification.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Material matches approved source; layer and method comply with [Fill: Layer thickness / method criteria] and project/geotechnical requirements.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layer, area and material change before compaction.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Layer placement log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EAR-10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Moisture conditioning and compaction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moisture conditioning and compaction method are appropriate to approved material and project requirement.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Observe water addition/aeration and compaction passes/equipment; record method where required by project.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Conditioning and compaction follow [Fill: Compaction / moisture conditioning method] for the approved material; do not infer target moisture or density.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layer and material/condition change.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Compaction process log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EAR-11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In-situ density and material testing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Arrange specified field/lab testing and link each result to the correct lot, layer, location and material.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Use project-nominated methods and qualified/lab personnel; map test locations and compare results with exact project limits.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Test method, rate, lot coverage and acceptance match [Fill: Density / compaction limits] and [Fill: Lot/test frequency]; failed/invalid tests trigger documented rework and retest.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At project-defined rate for each applicable lot/layer/material.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Earthworks lot and test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EAR-12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Nonconformance, rework and retest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Track failed tests, unsuitable areas and corrective work through acceptable retest or written disposition.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test/NCR records, identify affected lot and layer, verify rework boundaries and retest.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Affected work is not covered or released until retest meets [Fill: Compaction acceptance values and test methods by zone/material] or a documented authorised disposition is issued; preserve test-to-lot traceability.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For each failure/deviation before covering subsequent layer.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Earthworks NCR and retest register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EAR-13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Trench backfill and reinstatement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bedding, haunch/side support, pipe protection and backfill material/layers for trench works.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before concealment and record material, layer placement, specified compaction tests and surface reinstatement.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Trench components and backfill comply with [Fill: Trench zone materials / compaction / cover criteria]; record service owner/inspection release and test evidence before cover.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trench section before cover and at specified compaction lot stages.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Trench backfill and pre-cover record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EAR-14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Drainage, erosion and water management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temporary drainage, dewatering, erosion/sediment controls and protection of completed formation/fill.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controls before and during work and after rainfall/change events against approved environmental/site plans.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Controls and discharge arrangements match [Fill: Water / erosion control requirements]; erosion, contamination or softening is corrected and affected work reassessed before acceptance.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Before disturbance, during active work and after triggering weather/events as project specifies.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Water and erosion control inspection log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EAR-15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Final levels, geometry and closeout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Survey completed surfaces, batters, slopes, formation and interfaces; compile material, lot and test records.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Survey/measure against final design and compare register for all lots, nonconformances and geotechnical releases.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Final geometry meets [Fill: As-built tolerances / survey coverage]; every lot has linked test/acceptance evidence and open deviations have approved disposition before handover.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NSW-QMG, TMR-MRTS04, HUTCHIES-SUITE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completed zone before subsequent work / package closeout.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Person/role proposed to perform this check] performs and records; [Fill: Person/role proposed to review or release this check] reviews where the project assigns review.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Earthworks as-built survey and lot closeout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</w:tbl>
    <w:p>
      <w:pPr>
        <w:spacing w:after="20"/>
      </w:pPr>
    </w:p>
    <w:p>
      <w:pPr>
        <w:pStyle w:val="Heading2"/>
      </w:pPr>
      <w:r>
        <w:t>Inspection point key</w:t>
      </w:r>
    </w:p>
    <w:p>
      <w:r>
        <w:t>Inspection point key: H = Proposed Hold Point - use only if assigned in the contract | W = Proposed Witness Point - use only if assigned in the contract | R = Proposed Review | S = Proposed Surveillance | TBC = To be confirmed | N/A = Not applicable. External H/W rights and whether work may proceed are governed by the project contract and approved process; proposed points require agreement.</w:t>
      </w:r>
    </w:p>
    <w:p>
      <w:r>
        <w:br w:type="page"/>
      </w:r>
    </w:p>
    <w:p>
      <w:pPr>
        <w:pStyle w:val="Title"/>
      </w:pPr>
      <w:r>
        <w:t>Blank Inspection Record Forms</w:t>
      </w:r>
    </w:p>
    <w:p>
      <w:r>
        <w:t>[Fill: project name] | earthworks-itp-template | Record actual observations during the work. No results or signatures are pre-filled.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3176"/>
        <w:gridCol w:w="3176"/>
        <w:gridCol w:w="3176"/>
        <w:gridCol w:w="3176"/>
        <w:gridCol w:w="3176"/>
        <w:gridCol w:w="3176"/>
        <w:gridCol w:w="3176"/>
      </w:tblGrid>
      <w:tr>
        <w:trPr>
          <w:tblHeader w:val="true"/>
        </w:trPr>
        <w:tc>
          <w:tcPr>
            <w:tcW w:type="dxa" w:w="18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ITP ID / Stage</w:t>
            </w:r>
          </w:p>
        </w:tc>
        <w:tc>
          <w:tcPr>
            <w:tcW w:type="dxa" w:w="612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Inspection / method / acceptance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Location / lot</w:t>
            </w:r>
          </w:p>
        </w:tc>
        <w:tc>
          <w:tcPr>
            <w:tcW w:type="dxa" w:w="18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Date and result</w:t>
            </w:r>
          </w:p>
        </w:tc>
        <w:tc>
          <w:tcPr>
            <w:tcW w:type="dxa" w:w="201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Evidence / record ref.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Performed by / signature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Reviewed by / signature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EAR-01 | Planning and geotechnical basis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Confirm earthworks zones, cut/fill limits, geotechnical design, material classes, lot/testing rules and service constraints.</w:t>
              <w:br/>
              <w:t>Method: Proposed: baseline — Review current drawings, geotechnical report, specification, survey control, services information and approved work method.</w:t>
              <w:br/>
              <w:t>Accept when: Proposed: baseline — Current documents define [Fill: Scope / earthworks zones], [Fill: Material classification / acceptance], [Fill: Compaction criteria], [Fill: Lot size / test frequency] and [Fill: Design geometry, survey tolerances and deliverables]; identify conflicts and missing geotechnical dispositions.</w:t>
              <w:br/>
              <w:t>Record: Earthworks document and lot plan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Document title / number: __________</w:t>
              <w:br/>
              <w:t>Revision / issue date: __________</w:t>
              <w:br/>
              <w:t>Geotechnical report reference: __________</w:t>
              <w:br/>
              <w:t>Lot/testing plan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EAR-02 | Survey control and set-out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survey control, limits, formation levels and service/set-out references before disturbance.</w:t>
              <w:br/>
              <w:t>Method: Proposed: baseline — Check control marks and survey set-out against approved drawings and survey plan.</w:t>
              <w:br/>
              <w:t>Accept when: Proposed: baseline — Control points are current and protected; limits and levels match [Fill: Set-out / tolerances]; conflicts with services or boundaries are resolved before excavation.</w:t>
              <w:br/>
              <w:t>Record: Survey control and set-out record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Area / chainage: __________</w:t>
              <w:br/>
              <w:t>Control mark ID: __________</w:t>
              <w:br/>
              <w:t>Design level (m): __________</w:t>
              <w:br/>
              <w:t>Set-out level (m):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EAR-03 | Service clearance and permits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Confirm service searches, locating, permits and protection/diversion arrangements for the planned excavation.</w:t>
              <w:br/>
              <w:t>Method: Proposed: baseline — Review current service plans and clearance permits; record field locating/marking and required authority releases.</w:t>
              <w:br/>
              <w:t>Accept when: Proposed: baseline — Required services are located/protected and permits/clearances for [Fill: Earthworks activity and physical boundaries] are current before excavation; unknown services stop affected work for instruction.</w:t>
              <w:br/>
              <w:t>Record: Services clearance / excavation permit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Service type / owner: __________</w:t>
              <w:br/>
              <w:t>Marked location: __________</w:t>
              <w:br/>
              <w:t>Permit / clearance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EAR-04 | Clearing and topsoil stripping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clearing boundaries, topsoil/vegetation stripping, salvage and stockpile locations.</w:t>
              <w:br/>
              <w:t>Method: Proposed: baseline — Observe limits and compare stripped material handling with environmental and earthworks requirements.</w:t>
              <w:br/>
              <w:t>Accept when: Proposed: baseline — Work remains within [Fill: Clearing / topsoil handling limits]; topsoil and unsuitable material are segregated, identified and stored/disposed as specified.</w:t>
              <w:br/>
              <w:t>Record: Clearing and stripping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Area / chainage: __________</w:t>
              <w:br/>
              <w:t>Stripped depth (mm): __________</w:t>
              <w:br/>
              <w:t>Stockpile ID/location: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EAR-05 | Unsuitable material and groundwater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Identify soft, wet, contaminated or otherwise unsuitable material and unexpected groundwater during excavation.</w:t>
              <w:br/>
              <w:t>Method: Proposed: baseline — Visual inspection and geotechnical review where required; record extent, photographs, removal and replacement instructions.</w:t>
              <w:br/>
              <w:t>Accept when: Proposed: baseline — Unexpected conditions are referred under [Fill: Geotechnical referral and release process]; removal limits and replacement material are documented before covering.</w:t>
              <w:br/>
              <w:t>Record: Unsuitable material / geotechnical disposition record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Location / depth: __________</w:t>
              <w:br/>
              <w:t>Extent / volume (m³): __________</w:t>
              <w:br/>
              <w:t>Observed condition: __________</w:t>
              <w:br/>
              <w:t>Geotechnical instruction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EAR-06 | Excavation dimensions and formation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excavation limits, lines, levels, stability and formation against drawings/geotechnical requirements.</w:t>
              <w:br/>
              <w:t>Method: Proposed: baseline — Measure/survey formation and inspect condition; involve geotechnical engineer where specified.</w:t>
              <w:br/>
              <w:t>Accept when: Proposed: baseline — Excavation geometry matches [Fill: Excavation geometry / level criteria] and founding condition meets documented [Fill: Founding condition / bearing criteria]; changed conditions receive written disposition before blinding/fill/structure.</w:t>
              <w:br/>
              <w:t>Record: Excavation and formation release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Area / footing ID: __________</w:t>
              <w:br/>
              <w:t>Formation level (m): __________</w:t>
              <w:br/>
              <w:t>Depth (m): __________</w:t>
              <w:br/>
              <w:t>Geotechnical release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EAR-07 | Fill source and material approval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source, classification, sampling and approval for each proposed fill material.</w:t>
              <w:br/>
              <w:t>Method: Proposed: baseline — Review source approval and lab classification/test certificates; reconcile delivered material with approved source/material ID.</w:t>
              <w:br/>
              <w:t>Accept when: Proposed: baseline — Material is approved for [Fill: Fill use / zone] and meets [Fill: Required material properties]; any source or material change is approved and tested before placement.</w:t>
              <w:br/>
              <w:t>Record: Fill material approval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Source / quarry: __________</w:t>
              <w:br/>
              <w:t>Material / class: __________</w:t>
              <w:br/>
              <w:t>Sample / report ID: __________</w:t>
              <w:br/>
              <w:t>Approval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EAR-08 | Subgrade preparation and proof condition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exposed subgrade is trimmed, drained and free from unacceptable disturbance before placing fill or pavement layers.</w:t>
              <w:br/>
              <w:t>Method: Proposed: baseline — Visual walkover and specified proof roll or geotechnical inspection; record soft spots and remediation.</w:t>
              <w:br/>
              <w:t>Accept when: Proposed: baseline — Subgrade matches [Fill: Subgrade condition / proof criteria] and any required proof/engineer release is documented; remedial areas are retested or re-released.</w:t>
              <w:br/>
              <w:t>Record: Subgrade inspection and release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Area / chainage: __________</w:t>
              <w:br/>
              <w:t>Proof method: __________</w:t>
              <w:br/>
              <w:t>Soft spot / treatment: __________</w:t>
              <w:br/>
              <w:t>Release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EAR-09 | Fill placement layer controls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placed material type, placement area, loose layer thickness and segregation before compaction.</w:t>
              <w:br/>
              <w:t>Method: Proposed: baseline — Observe placement; measure layer thickness and compare material and equipment/work method with approved trial or specification.</w:t>
              <w:br/>
              <w:t>Accept when: Proposed: baseline — Material matches approved source; layer and method comply with [Fill: Layer thickness / method criteria] and project/geotechnical requirements.</w:t>
              <w:br/>
              <w:t>Record: Layer placement log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Lot ID: __________</w:t>
              <w:br/>
              <w:t>Layer number: __________</w:t>
              <w:br/>
              <w:t>Material ID: __________</w:t>
              <w:br/>
              <w:t>Loose thickness (mm): __________</w:t>
              <w:br/>
              <w:t>Compaction plant: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EAR-10 | Moisture conditioning and compaction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moisture conditioning and compaction method are appropriate to approved material and project requirement.</w:t>
              <w:br/>
              <w:t>Method: Proposed: baseline — Observe water addition/aeration and compaction passes/equipment; record method where required by project.</w:t>
              <w:br/>
              <w:t>Accept when: Proposed: baseline — Conditioning and compaction follow [Fill: Compaction / moisture conditioning method] for the approved material; do not infer target moisture or density.</w:t>
              <w:br/>
              <w:t>Record: Compaction process log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Lot ID: __________</w:t>
              <w:br/>
              <w:t>Layer number: __________</w:t>
              <w:br/>
              <w:t>Conditioning action: __________</w:t>
              <w:br/>
              <w:t>Plant / passes: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EAR-11 | In-situ density and material testing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Arrange specified field/lab testing and link each result to the correct lot, layer, location and material.</w:t>
              <w:br/>
              <w:t>Method: Proposed: baseline — Use project-nominated methods and qualified/lab personnel; map test locations and compare results with exact project limits.</w:t>
              <w:br/>
              <w:t>Accept when: Proposed: baseline — Test method, rate, lot coverage and acceptance match [Fill: Density / compaction limits] and [Fill: Lot/test frequency]; failed/invalid tests trigger documented rework and retest.</w:t>
              <w:br/>
              <w:t>Record: Earthworks lot and test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Lot ID: __________</w:t>
              <w:br/>
              <w:t>Layer number: __________</w:t>
              <w:br/>
              <w:t>Test location / coordinates: __________</w:t>
              <w:br/>
              <w:t>Test method: __________</w:t>
              <w:br/>
              <w:t>Measured result: __________</w:t>
              <w:br/>
              <w:t>Applicable criterion: __________</w:t>
              <w:br/>
              <w:t>Lab report ID: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EAR-12 | Nonconformance, rework and retest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Track failed tests, unsuitable areas and corrective work through acceptable retest or written disposition.</w:t>
              <w:br/>
              <w:t>Method: Proposed: baseline — Review test/NCR records, identify affected lot and layer, verify rework boundaries and retest.</w:t>
              <w:br/>
              <w:t>Accept when: Proposed: baseline — Affected work is not covered or released until retest meets [Fill: Compaction acceptance values and test methods by zone/material] or a documented authorised disposition is issued; preserve test-to-lot traceability.</w:t>
              <w:br/>
              <w:t>Record: Earthworks NCR and retest register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NCR ID: __________</w:t>
              <w:br/>
              <w:t>Affected lot/layer: __________</w:t>
              <w:br/>
              <w:t>Rework performed: __________</w:t>
              <w:br/>
              <w:t>Retest report / result: __________</w:t>
              <w:br/>
              <w:t>Approval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EAR-13 | Trench backfill and reinstatement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bedding, haunch/side support, pipe protection and backfill material/layers for trench works.</w:t>
              <w:br/>
              <w:t>Method: Proposed: baseline — Inspect before concealment and record material, layer placement, specified compaction tests and surface reinstatement.</w:t>
              <w:br/>
              <w:t>Accept when: Proposed: baseline — Trench components and backfill comply with [Fill: Trench zone materials / compaction / cover criteria]; record service owner/inspection release and test evidence before cover.</w:t>
              <w:br/>
              <w:t>Record: Trench backfill and pre-cover record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Chainage / section: __________</w:t>
              <w:br/>
              <w:t>Bedding material / thickness: __________</w:t>
              <w:br/>
              <w:t>Cover / level: __________</w:t>
              <w:br/>
              <w:t>Density test report / result: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EAR-14 | Drainage, erosion and water management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temporary drainage, dewatering, erosion/sediment controls and protection of completed formation/fill.</w:t>
              <w:br/>
              <w:t>Method: Proposed: baseline — Inspect controls before and during work and after rainfall/change events against approved environmental/site plans.</w:t>
              <w:br/>
              <w:t>Accept when: Proposed: baseline — Controls and discharge arrangements match [Fill: Water / erosion control requirements]; erosion, contamination or softening is corrected and affected work reassessed before acceptance.</w:t>
              <w:br/>
              <w:t>Record: Water and erosion control inspection log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Area: __________</w:t>
              <w:br/>
              <w:t>Control inspected: __________</w:t>
              <w:br/>
              <w:t>Rain/event/time: __________</w:t>
              <w:br/>
              <w:t>Action / closeout: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EAR-15 | Final levels, geometry and closeout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Survey completed surfaces, batters, slopes, formation and interfaces; compile material, lot and test records.</w:t>
              <w:br/>
              <w:t>Method: Proposed: baseline — Survey/measure against final design and compare register for all lots, nonconformances and geotechnical releases.</w:t>
              <w:br/>
              <w:t>Accept when: Proposed: baseline — Final geometry meets [Fill: As-built tolerances / survey coverage]; every lot has linked test/acceptance evidence and open deviations have approved disposition before handover.</w:t>
              <w:br/>
              <w:t>Record: Earthworks as-built survey and lot closeout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Zone / chainage: __________</w:t>
              <w:br/>
              <w:t>Design level (m): __________</w:t>
              <w:br/>
              <w:t>As-built level (m): __________</w:t>
              <w:br/>
              <w:t>Survey report ref: __________</w:t>
              <w:br/>
              <w:t>Lot closeout ref: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Title"/>
      </w:pPr>
      <w:r>
        <w:t>Source Register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4447"/>
        <w:gridCol w:w="4447"/>
        <w:gridCol w:w="4447"/>
        <w:gridCol w:w="4447"/>
        <w:gridCol w:w="4447"/>
      </w:tblGrid>
      <w:tr>
        <w:trPr>
          <w:tblHeader w:val="true"/>
        </w:trPr>
        <w:tc>
          <w:tcPr>
            <w:tcW w:type="dxa" w:w="144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Source ID</w:t>
            </w:r>
          </w:p>
        </w:tc>
        <w:tc>
          <w:tcPr>
            <w:tcW w:type="dxa" w:w="504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Title / filename</w:t>
            </w:r>
          </w:p>
        </w:tc>
        <w:tc>
          <w:tcPr>
            <w:tcW w:type="dxa" w:w="172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Revision</w:t>
            </w:r>
          </w:p>
        </w:tc>
        <w:tc>
          <w:tcPr>
            <w:tcW w:type="dxa" w:w="216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Type</w:t>
            </w:r>
          </w:p>
        </w:tc>
        <w:tc>
          <w:tcPr>
            <w:tcW w:type="dxa" w:w="72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Path / URL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NSW-QMG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NSW Government Quality Management Guidelines for Construction, Appendix D (ITP guidance)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https://www.info.buy.nsw.gov.au/resources/construction/quality-management-guidelines-for-construction</w:t>
            </w:r>
          </w:p>
        </w:tc>
      </w:tr>
      <w:tr>
        <w:tc>
          <w:tcPr>
            <w:tcW w:type="dxa" w:w="14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TMR-MRTS04</w:t>
            </w:r>
          </w:p>
        </w:tc>
        <w:tc>
          <w:tcPr>
            <w:tcW w:type="dxa" w:w="50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Queensland TMR MRTS04 General Earthworks (March 2025)</w:t>
            </w:r>
          </w:p>
        </w:tc>
        <w:tc>
          <w:tcPr>
            <w:tcW w:type="dxa" w:w="172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tmr.qld.gov.au/_/media/busind/techstdpubs/specifications-and-drawings/specifications/3-roadworks-drainage-culverts-and-geotechnical/mrts04.pdf?extension=pdf&amp;hash=840B4677F54FF4F65E5C80A7EF563206&amp;rev=d832abe7f4fb4ca1bb13425291c3faca&amp;sc_lang=en&amp;size=2763810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HUTCHIES-SUITE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Hutchinson Builders, Construction ITPs and Reports suite (downloadable Word examples)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https://subbies.hutchies.com.au/resources/videos/safety-and-quality-planning</w:t>
            </w:r>
          </w:p>
        </w:tc>
      </w:tr>
    </w:tbl>
    <w:p>
      <w:pPr>
        <w:spacing w:after="20"/>
      </w:pPr>
    </w:p>
    <w:p>
      <w:pPr>
        <w:pStyle w:val="Title"/>
      </w:pPr>
      <w:r>
        <w:t>Open Confirmations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4447"/>
        <w:gridCol w:w="4447"/>
        <w:gridCol w:w="4447"/>
        <w:gridCol w:w="4447"/>
        <w:gridCol w:w="4447"/>
      </w:tblGrid>
      <w:tr>
        <w:trPr>
          <w:tblHeader w:val="true"/>
        </w:trPr>
        <w:tc>
          <w:tcPr>
            <w:tcW w:type="dxa" w:w="129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Issue ID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Priority</w:t>
            </w:r>
          </w:p>
        </w:tc>
        <w:tc>
          <w:tcPr>
            <w:tcW w:type="dxa" w:w="230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ITP rows</w:t>
            </w:r>
          </w:p>
        </w:tc>
        <w:tc>
          <w:tcPr>
            <w:tcW w:type="dxa" w:w="590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Open item</w:t>
            </w:r>
          </w:p>
        </w:tc>
        <w:tc>
          <w:tcPr>
            <w:tcW w:type="dxa" w:w="648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Action needed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CONF-001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EAR-01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EAR-01: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CONF-002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EAR-02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EAR-02: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CONF-003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EAR-03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EAR-03: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CONF-004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EAR-04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EAR-04: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CONF-005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EAR-05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EAR-05: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CONF-006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EAR-06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EAR-06: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CONF-007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EAR-07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EAR-07: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CONF-008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EAR-08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EAR-08: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CONF-009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EAR-09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EAR-09: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CONF-010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EAR-10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EAR-10: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CONF-011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EAR-11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EAR-11: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CONF-012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EAR-12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EAR-12: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CONF-013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EAR-13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EAR-13: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CONF-014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EAR-14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EAR-14: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CONF-015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EAR-15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EAR-15: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</w:tbl>
    <w:p>
      <w:pPr>
        <w:spacing w:after="20"/>
      </w:pPr>
    </w:p>
    <w:sectPr w:rsidR="00FC693F" w:rsidRPr="0006063C" w:rsidSect="00034616">
      <w:pgSz w:w="23818" w:h="16834" w:orient="landscape"/>
      <w:pgMar w:top="749" w:right="792" w:bottom="749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